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43644"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 xml:space="preserve">The Exeter Knee Reconstruction Unit (EKRU) hosts fellowships lasting between six months and year at the Royal Devon and Exeter Hospital. There are six specialist knee surgeons, four of whom specialise in arthroplasty and revision knee surgery (Mr </w:t>
      </w:r>
      <w:proofErr w:type="spellStart"/>
      <w:r w:rsidRPr="00D55AF0">
        <w:rPr>
          <w:rFonts w:ascii="Calibri" w:eastAsia="Times New Roman" w:hAnsi="Calibri" w:cs="Calibri"/>
          <w:color w:val="000000"/>
          <w:sz w:val="22"/>
          <w:szCs w:val="22"/>
          <w:lang w:eastAsia="en-GB"/>
        </w:rPr>
        <w:t>Eyres</w:t>
      </w:r>
      <w:proofErr w:type="spellEnd"/>
      <w:r w:rsidRPr="00D55AF0">
        <w:rPr>
          <w:rFonts w:ascii="Calibri" w:eastAsia="Times New Roman" w:hAnsi="Calibri" w:cs="Calibri"/>
          <w:color w:val="000000"/>
          <w:sz w:val="22"/>
          <w:szCs w:val="22"/>
          <w:lang w:eastAsia="en-GB"/>
        </w:rPr>
        <w:t xml:space="preserve">, Professor Toms, Mr Phillips, Mr Waterson), with two specialist soft tissue knee surgeons (Mr </w:t>
      </w:r>
      <w:proofErr w:type="spellStart"/>
      <w:r w:rsidRPr="00D55AF0">
        <w:rPr>
          <w:rFonts w:ascii="Calibri" w:eastAsia="Times New Roman" w:hAnsi="Calibri" w:cs="Calibri"/>
          <w:color w:val="000000"/>
          <w:sz w:val="22"/>
          <w:szCs w:val="22"/>
          <w:lang w:eastAsia="en-GB"/>
        </w:rPr>
        <w:t>Mandalia</w:t>
      </w:r>
      <w:proofErr w:type="spellEnd"/>
      <w:r w:rsidRPr="00D55AF0">
        <w:rPr>
          <w:rFonts w:ascii="Calibri" w:eastAsia="Times New Roman" w:hAnsi="Calibri" w:cs="Calibri"/>
          <w:color w:val="000000"/>
          <w:sz w:val="22"/>
          <w:szCs w:val="22"/>
          <w:lang w:eastAsia="en-GB"/>
        </w:rPr>
        <w:t>, Mr Middleton).</w:t>
      </w:r>
    </w:p>
    <w:p w14:paraId="4462A193"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 </w:t>
      </w:r>
    </w:p>
    <w:p w14:paraId="16DD5A33"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There are three fellows working within the unit at any time, who all rotate around the surgeons according to their preferences (soft tissue or arthroplasty). One of these fellows is employed as a joint hip/knee fellow with the Exeter Hip team (spending six months with each team). </w:t>
      </w:r>
    </w:p>
    <w:p w14:paraId="44DA092E"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 </w:t>
      </w:r>
    </w:p>
    <w:p w14:paraId="7B9EFB74"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 xml:space="preserve">Exeter is the specialists centre for prosthetic joint infection and complex knee surgery in the South West. Regular infection MDTs are </w:t>
      </w:r>
      <w:proofErr w:type="gramStart"/>
      <w:r w:rsidRPr="00D55AF0">
        <w:rPr>
          <w:rFonts w:ascii="Calibri" w:eastAsia="Times New Roman" w:hAnsi="Calibri" w:cs="Calibri"/>
          <w:color w:val="000000"/>
          <w:sz w:val="22"/>
          <w:szCs w:val="22"/>
          <w:lang w:eastAsia="en-GB"/>
        </w:rPr>
        <w:t>held</w:t>
      </w:r>
      <w:proofErr w:type="gramEnd"/>
      <w:r w:rsidRPr="00D55AF0">
        <w:rPr>
          <w:rFonts w:ascii="Calibri" w:eastAsia="Times New Roman" w:hAnsi="Calibri" w:cs="Calibri"/>
          <w:color w:val="000000"/>
          <w:sz w:val="22"/>
          <w:szCs w:val="22"/>
          <w:lang w:eastAsia="en-GB"/>
        </w:rPr>
        <w:t xml:space="preserve"> and fellows will be exposed to the treatment of prosthetic joint infection and revision arthroplasty. Fellows will also be on the </w:t>
      </w:r>
      <w:proofErr w:type="gramStart"/>
      <w:r w:rsidRPr="00D55AF0">
        <w:rPr>
          <w:rFonts w:ascii="Calibri" w:eastAsia="Times New Roman" w:hAnsi="Calibri" w:cs="Calibri"/>
          <w:color w:val="000000"/>
          <w:sz w:val="22"/>
          <w:szCs w:val="22"/>
          <w:lang w:eastAsia="en-GB"/>
        </w:rPr>
        <w:t>on call</w:t>
      </w:r>
      <w:proofErr w:type="gramEnd"/>
      <w:r w:rsidRPr="00D55AF0">
        <w:rPr>
          <w:rFonts w:ascii="Calibri" w:eastAsia="Times New Roman" w:hAnsi="Calibri" w:cs="Calibri"/>
          <w:color w:val="000000"/>
          <w:sz w:val="22"/>
          <w:szCs w:val="22"/>
          <w:lang w:eastAsia="en-GB"/>
        </w:rPr>
        <w:t xml:space="preserve"> trauma rota. Exeter is a busy primary and revision arthroplasty centre with access to an NHS Mako robot for hip and knee surgery.</w:t>
      </w:r>
    </w:p>
    <w:p w14:paraId="1D2197DD" w14:textId="77777777"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 </w:t>
      </w:r>
    </w:p>
    <w:p w14:paraId="7A5BD107" w14:textId="77777777" w:rsid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Further information can be seen on </w:t>
      </w:r>
      <w:hyperlink r:id="rId4" w:history="1">
        <w:r w:rsidRPr="00EB07E1">
          <w:rPr>
            <w:rStyle w:val="Hyperlink"/>
            <w:rFonts w:ascii="Calibri" w:eastAsia="Times New Roman" w:hAnsi="Calibri" w:cs="Calibri"/>
            <w:sz w:val="22"/>
            <w:szCs w:val="22"/>
            <w:lang w:eastAsia="en-GB"/>
          </w:rPr>
          <w:t>www.ekru.co.uk</w:t>
        </w:r>
      </w:hyperlink>
      <w:r>
        <w:rPr>
          <w:rFonts w:ascii="Calibri" w:eastAsia="Times New Roman" w:hAnsi="Calibri" w:cs="Calibri"/>
          <w:color w:val="000000"/>
          <w:sz w:val="22"/>
          <w:szCs w:val="22"/>
          <w:lang w:eastAsia="en-GB"/>
        </w:rPr>
        <w:t xml:space="preserve"> </w:t>
      </w:r>
    </w:p>
    <w:p w14:paraId="2CCBC38A" w14:textId="2F6F02D0" w:rsidR="00D55AF0" w:rsidRPr="00D55AF0" w:rsidRDefault="00D55AF0" w:rsidP="00D55AF0">
      <w:pPr>
        <w:rPr>
          <w:rFonts w:ascii="Calibri" w:eastAsia="Times New Roman" w:hAnsi="Calibri" w:cs="Calibri"/>
          <w:color w:val="000000"/>
          <w:sz w:val="22"/>
          <w:szCs w:val="22"/>
          <w:lang w:eastAsia="en-GB"/>
        </w:rPr>
      </w:pPr>
      <w:r w:rsidRPr="00D55AF0">
        <w:rPr>
          <w:rFonts w:ascii="Calibri" w:eastAsia="Times New Roman" w:hAnsi="Calibri" w:cs="Calibri"/>
          <w:color w:val="000000"/>
          <w:sz w:val="22"/>
          <w:szCs w:val="22"/>
          <w:lang w:eastAsia="en-GB"/>
        </w:rPr>
        <w:t>Enquiries to </w:t>
      </w:r>
      <w:hyperlink r:id="rId5" w:history="1">
        <w:r w:rsidRPr="00D55AF0">
          <w:rPr>
            <w:rFonts w:ascii="Calibri" w:eastAsia="Times New Roman" w:hAnsi="Calibri" w:cs="Calibri"/>
            <w:color w:val="0563C1"/>
            <w:sz w:val="22"/>
            <w:szCs w:val="22"/>
            <w:u w:val="single"/>
            <w:lang w:eastAsia="en-GB"/>
          </w:rPr>
          <w:t>jonphillips@nhs.net</w:t>
        </w:r>
      </w:hyperlink>
      <w:r w:rsidRPr="00D55AF0">
        <w:rPr>
          <w:rFonts w:ascii="Calibri" w:eastAsia="Times New Roman" w:hAnsi="Calibri" w:cs="Calibri"/>
          <w:color w:val="000000"/>
          <w:sz w:val="22"/>
          <w:szCs w:val="22"/>
          <w:lang w:eastAsia="en-GB"/>
        </w:rPr>
        <w:t>. Posts are advertised on NHS jobs.</w:t>
      </w:r>
    </w:p>
    <w:p w14:paraId="7B1E18AE" w14:textId="77777777" w:rsidR="00802223" w:rsidRDefault="00802223">
      <w:bookmarkStart w:id="0" w:name="_GoBack"/>
      <w:bookmarkEnd w:id="0"/>
    </w:p>
    <w:sectPr w:rsidR="00802223" w:rsidSect="00382D6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AF0"/>
    <w:rsid w:val="00382D61"/>
    <w:rsid w:val="00802223"/>
    <w:rsid w:val="00B60317"/>
    <w:rsid w:val="00D55A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0316AFB"/>
  <w15:chartTrackingRefBased/>
  <w15:docId w15:val="{DBD1E1A6-23E3-F643-B5E7-66EA7771B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5AF0"/>
    <w:rPr>
      <w:color w:val="0000FF"/>
      <w:u w:val="single"/>
    </w:rPr>
  </w:style>
  <w:style w:type="character" w:styleId="UnresolvedMention">
    <w:name w:val="Unresolved Mention"/>
    <w:basedOn w:val="DefaultParagraphFont"/>
    <w:uiPriority w:val="99"/>
    <w:semiHidden/>
    <w:unhideWhenUsed/>
    <w:rsid w:val="00D55AF0"/>
    <w:rPr>
      <w:color w:val="605E5C"/>
      <w:shd w:val="clear" w:color="auto" w:fill="E1DFDD"/>
    </w:rPr>
  </w:style>
  <w:style w:type="character" w:customStyle="1" w:styleId="apple-converted-space">
    <w:name w:val="apple-converted-space"/>
    <w:basedOn w:val="DefaultParagraphFont"/>
    <w:rsid w:val="00D55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310352">
      <w:bodyDiv w:val="1"/>
      <w:marLeft w:val="0"/>
      <w:marRight w:val="0"/>
      <w:marTop w:val="0"/>
      <w:marBottom w:val="0"/>
      <w:divBdr>
        <w:top w:val="none" w:sz="0" w:space="0" w:color="auto"/>
        <w:left w:val="none" w:sz="0" w:space="0" w:color="auto"/>
        <w:bottom w:val="none" w:sz="0" w:space="0" w:color="auto"/>
        <w:right w:val="none" w:sz="0" w:space="0" w:color="auto"/>
      </w:divBdr>
    </w:div>
    <w:div w:id="159870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onphillips@nhs.net" TargetMode="External"/><Relationship Id="rId4" Type="http://schemas.openxmlformats.org/officeDocument/2006/relationships/hyperlink" Target="http://www.ekru.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VINT</dc:creator>
  <cp:keywords/>
  <dc:description/>
  <cp:lastModifiedBy>HELEN VINT</cp:lastModifiedBy>
  <cp:revision>1</cp:revision>
  <dcterms:created xsi:type="dcterms:W3CDTF">2020-02-22T17:53:00Z</dcterms:created>
  <dcterms:modified xsi:type="dcterms:W3CDTF">2020-02-22T17:54:00Z</dcterms:modified>
</cp:coreProperties>
</file>